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5CA9" w:rsidP="00835CA9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УИД 86MS0071-01-2025-003365-23</w:t>
      </w:r>
    </w:p>
    <w:p w:rsidR="00835CA9" w:rsidP="00835CA9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Дело № 02-1757/2802/2025</w:t>
      </w:r>
    </w:p>
    <w:p w:rsidR="00835CA9" w:rsidP="00835CA9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35CA9" w:rsidP="00835CA9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РЕЗОЛЮТИВНАЯ ЧАСТЬ ЗАОЧНОГО РЕШЕНИЯ</w:t>
      </w:r>
    </w:p>
    <w:p w:rsidR="00835CA9" w:rsidP="00835CA9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ИМЕНЕМ РОССИЙСКОЙ ФЕДЕРАЦИИ</w:t>
      </w:r>
    </w:p>
    <w:p w:rsidR="00835CA9" w:rsidP="00835CA9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</w:p>
    <w:tbl>
      <w:tblPr>
        <w:tblW w:w="0" w:type="auto"/>
        <w:tblLook w:val="04A0"/>
      </w:tblPr>
      <w:tblGrid>
        <w:gridCol w:w="4688"/>
        <w:gridCol w:w="4667"/>
      </w:tblGrid>
      <w:tr w:rsidTr="00835CA9">
        <w:tblPrEx>
          <w:tblW w:w="0" w:type="auto"/>
          <w:tblLook w:val="04A0"/>
        </w:tblPrEx>
        <w:tc>
          <w:tcPr>
            <w:tcW w:w="4927" w:type="dxa"/>
            <w:hideMark/>
          </w:tcPr>
          <w:p w:rsidR="00835C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Ханты-Мансийск</w:t>
            </w:r>
          </w:p>
        </w:tc>
        <w:tc>
          <w:tcPr>
            <w:tcW w:w="4927" w:type="dxa"/>
            <w:hideMark/>
          </w:tcPr>
          <w:p w:rsidR="00835CA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 августа 2025 года</w:t>
            </w:r>
          </w:p>
        </w:tc>
      </w:tr>
    </w:tbl>
    <w:p w:rsidR="00835CA9" w:rsidP="00835CA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35CA9" w:rsidP="00835CA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 судебного участка №5 Ханты-Мансийского судебного района Ханты-Мансийского автономного округа - Югры Шинкарь М.Х., исполняющий обязанности мирового судьи судебного участка № 2 Ханты-Мансийского судебного района, при секретаре судебных заседаний Поляковой Л.М., рассмотрев в открытом судебном заседании гражданское дело по иску ООО ПКО "</w:t>
      </w:r>
      <w:r>
        <w:rPr>
          <w:sz w:val="27"/>
          <w:szCs w:val="27"/>
        </w:rPr>
        <w:t>АйДи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Коллект</w:t>
      </w:r>
      <w:r>
        <w:rPr>
          <w:sz w:val="27"/>
          <w:szCs w:val="27"/>
        </w:rPr>
        <w:t xml:space="preserve">" (ИНН </w:t>
      </w:r>
      <w:r>
        <w:rPr>
          <w:sz w:val="27"/>
          <w:szCs w:val="27"/>
        </w:rPr>
        <w:t>***</w:t>
      </w:r>
      <w:r>
        <w:rPr>
          <w:sz w:val="27"/>
          <w:szCs w:val="27"/>
        </w:rPr>
        <w:t xml:space="preserve">) к Свешниковой ***) о взыскании задолженности по договору </w:t>
      </w:r>
      <w:r>
        <w:rPr>
          <w:sz w:val="27"/>
          <w:szCs w:val="27"/>
        </w:rPr>
        <w:t>микрозайма</w:t>
      </w:r>
      <w:r>
        <w:rPr>
          <w:sz w:val="27"/>
          <w:szCs w:val="27"/>
        </w:rPr>
        <w:t>,</w:t>
      </w:r>
    </w:p>
    <w:p w:rsidR="00835CA9" w:rsidP="00835CA9">
      <w:pPr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835CA9" w:rsidP="00835CA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исковые требования ООО ПКО "</w:t>
      </w:r>
      <w:r>
        <w:rPr>
          <w:sz w:val="27"/>
          <w:szCs w:val="27"/>
        </w:rPr>
        <w:t>АйДи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Коллект</w:t>
      </w:r>
      <w:r>
        <w:rPr>
          <w:sz w:val="27"/>
          <w:szCs w:val="27"/>
        </w:rPr>
        <w:t xml:space="preserve">" к Свешниковой ***), о взыскании задолженности по договору </w:t>
      </w:r>
      <w:r>
        <w:rPr>
          <w:sz w:val="27"/>
          <w:szCs w:val="27"/>
        </w:rPr>
        <w:t>микрозайма</w:t>
      </w:r>
      <w:r>
        <w:rPr>
          <w:sz w:val="27"/>
          <w:szCs w:val="27"/>
        </w:rPr>
        <w:t>, удовлетворить.</w:t>
      </w:r>
    </w:p>
    <w:p w:rsidR="00835CA9" w:rsidP="00835CA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Свешниковой ***) </w:t>
      </w:r>
      <w:r>
        <w:rPr>
          <w:sz w:val="27"/>
          <w:szCs w:val="27"/>
        </w:rPr>
        <w:t>в пользу ООО ПКО "</w:t>
      </w:r>
      <w:r>
        <w:rPr>
          <w:sz w:val="27"/>
          <w:szCs w:val="27"/>
        </w:rPr>
        <w:t>АйДи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Коллект</w:t>
      </w:r>
      <w:r>
        <w:rPr>
          <w:sz w:val="27"/>
          <w:szCs w:val="27"/>
        </w:rPr>
        <w:t xml:space="preserve">" задолженность по договору </w:t>
      </w:r>
      <w:r>
        <w:rPr>
          <w:sz w:val="27"/>
          <w:szCs w:val="27"/>
        </w:rPr>
        <w:t>микрозайма</w:t>
      </w:r>
      <w:r>
        <w:rPr>
          <w:sz w:val="27"/>
          <w:szCs w:val="27"/>
        </w:rPr>
        <w:t xml:space="preserve"> 27810,00 руб., а также расходы по уплате государственной пошлины в размере 4000 руб., почтовые расходы в сумме 91,20 руб.</w:t>
      </w:r>
    </w:p>
    <w:p w:rsidR="00835CA9" w:rsidP="00835CA9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Заявление ответчика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835CA9" w:rsidP="00835CA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sz w:val="27"/>
          <w:szCs w:val="27"/>
        </w:rPr>
        <w:t>через мирового судью</w:t>
      </w:r>
      <w:r>
        <w:rPr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835CA9" w:rsidP="00835CA9">
      <w:pPr>
        <w:ind w:right="-2" w:firstLine="720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5CA9" w:rsidP="00835CA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835CA9" w:rsidP="00835CA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М.Х. Шинкарь</w:t>
      </w:r>
    </w:p>
    <w:p w:rsidR="00835CA9" w:rsidP="00835CA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835CA9" w:rsidP="00835CA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Копия верна:</w:t>
      </w:r>
    </w:p>
    <w:p w:rsidR="00835CA9" w:rsidP="00835CA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М.Х. Шинкарь</w:t>
      </w:r>
    </w:p>
    <w:p w:rsidR="00651B5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E8"/>
    <w:rsid w:val="00651B58"/>
    <w:rsid w:val="00785FE8"/>
    <w:rsid w:val="00835C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8B9019-C597-4359-A93B-85659CE0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